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8F8" w:rsidRDefault="002758F8">
      <w:pPr>
        <w:pStyle w:val="a3"/>
        <w:rPr>
          <w:sz w:val="20"/>
        </w:rPr>
      </w:pPr>
    </w:p>
    <w:p w:rsidR="002758F8" w:rsidRDefault="002758F8">
      <w:pPr>
        <w:pStyle w:val="a3"/>
        <w:rPr>
          <w:sz w:val="20"/>
        </w:rPr>
      </w:pPr>
    </w:p>
    <w:p w:rsidR="002758F8" w:rsidRDefault="002758F8">
      <w:pPr>
        <w:pStyle w:val="a3"/>
        <w:rPr>
          <w:sz w:val="20"/>
        </w:rPr>
      </w:pPr>
    </w:p>
    <w:p w:rsidR="002758F8" w:rsidRDefault="002758F8">
      <w:pPr>
        <w:pStyle w:val="a3"/>
        <w:rPr>
          <w:sz w:val="20"/>
        </w:rPr>
      </w:pPr>
    </w:p>
    <w:p w:rsidR="002758F8" w:rsidRDefault="002758F8">
      <w:pPr>
        <w:pStyle w:val="a3"/>
        <w:spacing w:before="2"/>
        <w:rPr>
          <w:sz w:val="19"/>
        </w:rPr>
      </w:pPr>
    </w:p>
    <w:p w:rsidR="002758F8" w:rsidRDefault="001D5D9F">
      <w:pPr>
        <w:pStyle w:val="a3"/>
        <w:spacing w:before="89"/>
        <w:ind w:right="111"/>
        <w:jc w:val="right"/>
      </w:pPr>
      <w:r>
        <w:t>MM/DD/YY</w:t>
      </w:r>
    </w:p>
    <w:p w:rsidR="002758F8" w:rsidRDefault="001D5D9F">
      <w:pPr>
        <w:pStyle w:val="1"/>
        <w:spacing w:before="244" w:line="242" w:lineRule="auto"/>
        <w:ind w:left="2559" w:right="1159" w:hanging="1381"/>
        <w:rPr>
          <w:u w:val="none"/>
        </w:rPr>
      </w:pPr>
      <w:r>
        <w:rPr>
          <w:u w:val="none"/>
        </w:rPr>
        <w:t>REQUEST FOR MUTUAL LEGAL ASSISTANCE IN A CRIMINAL MATTER</w:t>
      </w:r>
    </w:p>
    <w:p w:rsidR="002758F8" w:rsidRDefault="002758F8">
      <w:pPr>
        <w:pStyle w:val="a3"/>
        <w:spacing w:before="4"/>
        <w:rPr>
          <w:b/>
          <w:sz w:val="12"/>
        </w:rPr>
      </w:pPr>
    </w:p>
    <w:p w:rsidR="002758F8" w:rsidRDefault="001D5D9F">
      <w:pPr>
        <w:pStyle w:val="a3"/>
        <w:spacing w:before="89"/>
        <w:ind w:left="118"/>
      </w:pPr>
      <w:r>
        <w:t>Reference No.:</w:t>
      </w:r>
    </w:p>
    <w:p w:rsidR="002758F8" w:rsidRDefault="002758F8">
      <w:pPr>
        <w:pStyle w:val="a3"/>
        <w:rPr>
          <w:sz w:val="31"/>
        </w:rPr>
      </w:pPr>
    </w:p>
    <w:p w:rsidR="002758F8" w:rsidRDefault="001D5D9F">
      <w:pPr>
        <w:pStyle w:val="a3"/>
        <w:ind w:left="118"/>
      </w:pPr>
      <w:r>
        <w:t>Dear Sir or Madam,</w:t>
      </w:r>
    </w:p>
    <w:p w:rsidR="002758F8" w:rsidRDefault="002758F8">
      <w:pPr>
        <w:pStyle w:val="a3"/>
        <w:spacing w:before="10"/>
        <w:rPr>
          <w:sz w:val="27"/>
        </w:rPr>
      </w:pPr>
    </w:p>
    <w:p w:rsidR="002758F8" w:rsidRDefault="001D5D9F">
      <w:pPr>
        <w:pStyle w:val="a3"/>
        <w:spacing w:line="283" w:lineRule="auto"/>
        <w:ind w:left="118" w:right="113" w:firstLine="559"/>
        <w:jc w:val="both"/>
      </w:pPr>
      <w:r>
        <w:t xml:space="preserve">The undersigned, </w:t>
      </w:r>
      <w:r>
        <w:rPr>
          <w:rFonts w:ascii="細明體" w:hAnsi="細明體"/>
          <w:color w:val="FF0000"/>
        </w:rPr>
        <w:t xml:space="preserve">○○○ </w:t>
      </w:r>
      <w:r>
        <w:t>(name of prosecutor/judge), through the Ministry of Justice of the Republic of China (“Taiwan”), the Central</w:t>
      </w:r>
    </w:p>
    <w:p w:rsidR="002758F8" w:rsidRDefault="001D5D9F">
      <w:pPr>
        <w:pStyle w:val="a3"/>
        <w:spacing w:before="57" w:line="328" w:lineRule="auto"/>
        <w:ind w:left="118" w:right="111"/>
        <w:jc w:val="both"/>
      </w:pPr>
      <w:r>
        <w:t>Authority of Taiwan to make requests for mutual legal assistance in criminal matters, respectfully request the assistance of the Office of International Affairs, Department of Justice of the United States in a criminal matter pursuant to the Mutual Legal A</w:t>
      </w:r>
      <w:r>
        <w:t>ssistance Agreement between the Taipei Economic and Cultural Representative Office in the United States and the American Institute in Taiwan, which entered into force on March 26, 2002 (hereinafter the “Agreement”).</w:t>
      </w:r>
    </w:p>
    <w:p w:rsidR="002758F8" w:rsidRDefault="001D5D9F">
      <w:pPr>
        <w:pStyle w:val="1"/>
        <w:spacing w:before="232"/>
        <w:rPr>
          <w:u w:val="none"/>
        </w:rPr>
      </w:pPr>
      <w:r>
        <w:rPr>
          <w:u w:val="thick"/>
        </w:rPr>
        <w:t>Background</w:t>
      </w:r>
    </w:p>
    <w:p w:rsidR="002758F8" w:rsidRDefault="001D5D9F">
      <w:pPr>
        <w:spacing w:before="221"/>
        <w:ind w:left="118"/>
        <w:jc w:val="both"/>
        <w:rPr>
          <w:i/>
          <w:sz w:val="28"/>
        </w:rPr>
      </w:pPr>
      <w:r>
        <w:rPr>
          <w:i/>
          <w:sz w:val="28"/>
        </w:rPr>
        <w:t>(Version 1: request from pros</w:t>
      </w:r>
      <w:r>
        <w:rPr>
          <w:i/>
          <w:sz w:val="28"/>
        </w:rPr>
        <w:t>ecutors)</w:t>
      </w:r>
    </w:p>
    <w:p w:rsidR="002758F8" w:rsidRDefault="001D5D9F">
      <w:pPr>
        <w:tabs>
          <w:tab w:val="left" w:pos="2081"/>
        </w:tabs>
        <w:spacing w:before="199" w:line="290" w:lineRule="auto"/>
        <w:ind w:left="118" w:right="113" w:firstLine="559"/>
        <w:jc w:val="both"/>
        <w:rPr>
          <w:i/>
          <w:sz w:val="28"/>
        </w:rPr>
      </w:pPr>
      <w:r>
        <w:rPr>
          <w:sz w:val="28"/>
        </w:rPr>
        <w:t xml:space="preserve">The Taiwan </w:t>
      </w:r>
      <w:r>
        <w:rPr>
          <w:rFonts w:ascii="細明體" w:hAnsi="細明體"/>
          <w:color w:val="FF0000"/>
          <w:sz w:val="28"/>
        </w:rPr>
        <w:t xml:space="preserve">○○○ </w:t>
      </w:r>
      <w:r>
        <w:rPr>
          <w:sz w:val="28"/>
        </w:rPr>
        <w:t xml:space="preserve">District Prosecutors Office is conducting an investigation and is considering bringing charges alleging violations of Taiwanese criminal law by a Taiwan citizen, </w:t>
      </w:r>
      <w:r>
        <w:rPr>
          <w:rFonts w:ascii="細明體" w:hAnsi="細明體"/>
          <w:color w:val="FF0000"/>
          <w:sz w:val="28"/>
        </w:rPr>
        <w:t>○○○</w:t>
      </w:r>
      <w:r>
        <w:rPr>
          <w:sz w:val="28"/>
        </w:rPr>
        <w:t>. This investigation concerns</w:t>
      </w:r>
      <w:r>
        <w:rPr>
          <w:sz w:val="28"/>
          <w:u w:val="single"/>
        </w:rPr>
        <w:t xml:space="preserve"> </w:t>
      </w:r>
      <w:r>
        <w:rPr>
          <w:sz w:val="28"/>
          <w:u w:val="single"/>
        </w:rPr>
        <w:tab/>
      </w:r>
      <w:r>
        <w:rPr>
          <w:i/>
          <w:sz w:val="28"/>
        </w:rPr>
        <w:t>(Summarize</w:t>
      </w:r>
      <w:r>
        <w:rPr>
          <w:i/>
          <w:spacing w:val="30"/>
          <w:sz w:val="28"/>
        </w:rPr>
        <w:t xml:space="preserve"> </w:t>
      </w:r>
      <w:r>
        <w:rPr>
          <w:i/>
          <w:sz w:val="28"/>
        </w:rPr>
        <w:t>the</w:t>
      </w:r>
      <w:r>
        <w:rPr>
          <w:i/>
          <w:spacing w:val="33"/>
          <w:sz w:val="28"/>
        </w:rPr>
        <w:t xml:space="preserve"> </w:t>
      </w:r>
      <w:r>
        <w:rPr>
          <w:i/>
          <w:sz w:val="28"/>
        </w:rPr>
        <w:t>case</w:t>
      </w:r>
      <w:r>
        <w:rPr>
          <w:i/>
          <w:spacing w:val="33"/>
          <w:sz w:val="28"/>
        </w:rPr>
        <w:t xml:space="preserve"> </w:t>
      </w:r>
      <w:r>
        <w:rPr>
          <w:i/>
          <w:sz w:val="28"/>
        </w:rPr>
        <w:t>in</w:t>
      </w:r>
      <w:r>
        <w:rPr>
          <w:i/>
          <w:spacing w:val="32"/>
          <w:sz w:val="28"/>
        </w:rPr>
        <w:t xml:space="preserve"> </w:t>
      </w:r>
      <w:r>
        <w:rPr>
          <w:i/>
          <w:sz w:val="28"/>
        </w:rPr>
        <w:t>which</w:t>
      </w:r>
      <w:r>
        <w:rPr>
          <w:i/>
          <w:spacing w:val="32"/>
          <w:sz w:val="28"/>
        </w:rPr>
        <w:t xml:space="preserve"> </w:t>
      </w:r>
      <w:r>
        <w:rPr>
          <w:i/>
          <w:sz w:val="28"/>
        </w:rPr>
        <w:t>the</w:t>
      </w:r>
      <w:r>
        <w:rPr>
          <w:i/>
          <w:spacing w:val="31"/>
          <w:sz w:val="28"/>
        </w:rPr>
        <w:t xml:space="preserve"> </w:t>
      </w:r>
      <w:r>
        <w:rPr>
          <w:i/>
          <w:sz w:val="28"/>
        </w:rPr>
        <w:t>suspect/defendant</w:t>
      </w:r>
      <w:r>
        <w:rPr>
          <w:i/>
          <w:spacing w:val="32"/>
          <w:sz w:val="28"/>
        </w:rPr>
        <w:t xml:space="preserve"> </w:t>
      </w:r>
      <w:r>
        <w:rPr>
          <w:i/>
          <w:sz w:val="28"/>
        </w:rPr>
        <w:t>is</w:t>
      </w:r>
    </w:p>
    <w:p w:rsidR="002758F8" w:rsidRDefault="001D5D9F">
      <w:pPr>
        <w:spacing w:before="51"/>
        <w:ind w:left="118"/>
        <w:rPr>
          <w:sz w:val="28"/>
        </w:rPr>
      </w:pPr>
      <w:r>
        <w:rPr>
          <w:i/>
          <w:sz w:val="28"/>
        </w:rPr>
        <w:t>involved)</w:t>
      </w:r>
      <w:r>
        <w:rPr>
          <w:sz w:val="28"/>
        </w:rPr>
        <w:t>.</w:t>
      </w:r>
    </w:p>
    <w:p w:rsidR="002758F8" w:rsidRDefault="001D5D9F">
      <w:pPr>
        <w:spacing w:before="219"/>
        <w:ind w:left="118"/>
        <w:jc w:val="both"/>
        <w:rPr>
          <w:i/>
          <w:sz w:val="28"/>
        </w:rPr>
      </w:pPr>
      <w:r>
        <w:rPr>
          <w:i/>
          <w:sz w:val="28"/>
        </w:rPr>
        <w:t>(Version 2: request from judges)</w:t>
      </w:r>
    </w:p>
    <w:p w:rsidR="002758F8" w:rsidRDefault="001D5D9F" w:rsidP="005858AA">
      <w:pPr>
        <w:pStyle w:val="a3"/>
        <w:spacing w:before="199" w:line="268" w:lineRule="auto"/>
        <w:ind w:left="118" w:right="112" w:firstLine="559"/>
        <w:jc w:val="both"/>
        <w:sectPr w:rsidR="002758F8">
          <w:footerReference w:type="default" r:id="rId7"/>
          <w:type w:val="continuous"/>
          <w:pgSz w:w="11910" w:h="16840"/>
          <w:pgMar w:top="1580" w:right="1680" w:bottom="1160" w:left="1680" w:header="720" w:footer="964" w:gutter="0"/>
          <w:pgNumType w:start="1"/>
          <w:cols w:space="720"/>
        </w:sectPr>
      </w:pPr>
      <w:r>
        <w:t xml:space="preserve">The Taiwan </w:t>
      </w:r>
      <w:r>
        <w:rPr>
          <w:rFonts w:ascii="細明體" w:hAnsi="細明體"/>
          <w:color w:val="FF0000"/>
        </w:rPr>
        <w:t xml:space="preserve">○○○ </w:t>
      </w:r>
      <w:r>
        <w:t xml:space="preserve">Court is conducting a trial relating to potential criminal violations of Taiwan law by </w:t>
      </w:r>
      <w:r>
        <w:rPr>
          <w:rFonts w:ascii="細明體" w:hAnsi="細明體"/>
          <w:color w:val="FF0000"/>
        </w:rPr>
        <w:t>○○○</w:t>
      </w:r>
      <w:r w:rsidR="005858AA">
        <w:t>, a Taiwan citizen accused of</w:t>
      </w:r>
      <w:bookmarkStart w:id="0" w:name="_GoBack"/>
      <w:bookmarkEnd w:id="0"/>
    </w:p>
    <w:p w:rsidR="002758F8" w:rsidRDefault="002758F8">
      <w:pPr>
        <w:pStyle w:val="a3"/>
        <w:spacing w:before="8"/>
        <w:rPr>
          <w:sz w:val="27"/>
        </w:rPr>
      </w:pPr>
    </w:p>
    <w:p w:rsidR="002758F8" w:rsidRDefault="001D5D9F">
      <w:pPr>
        <w:tabs>
          <w:tab w:val="left" w:pos="1519"/>
        </w:tabs>
        <w:spacing w:before="89" w:line="328" w:lineRule="auto"/>
        <w:ind w:left="118" w:right="130"/>
        <w:rPr>
          <w:sz w:val="28"/>
        </w:rPr>
      </w:pPr>
      <w:r>
        <w:rPr>
          <w:i/>
          <w:sz w:val="28"/>
          <w:u w:val="single"/>
        </w:rPr>
        <w:t xml:space="preserve"> </w:t>
      </w:r>
      <w:r>
        <w:rPr>
          <w:i/>
          <w:sz w:val="28"/>
          <w:u w:val="single"/>
        </w:rPr>
        <w:tab/>
      </w:r>
      <w:r>
        <w:rPr>
          <w:i/>
          <w:sz w:val="28"/>
        </w:rPr>
        <w:t>(Summarize the case for which the defendant has been charged)</w:t>
      </w:r>
      <w:r>
        <w:rPr>
          <w:sz w:val="28"/>
        </w:rPr>
        <w:t>.</w:t>
      </w:r>
    </w:p>
    <w:p w:rsidR="002758F8" w:rsidRDefault="001D5D9F">
      <w:pPr>
        <w:pStyle w:val="1"/>
        <w:spacing w:before="99"/>
        <w:rPr>
          <w:u w:val="none"/>
        </w:rPr>
      </w:pPr>
      <w:r>
        <w:rPr>
          <w:u w:val="thick"/>
        </w:rPr>
        <w:t>Taiwan Offenses and Penalties</w:t>
      </w:r>
    </w:p>
    <w:p w:rsidR="002758F8" w:rsidRDefault="001D5D9F">
      <w:pPr>
        <w:spacing w:before="108"/>
        <w:ind w:left="118"/>
        <w:rPr>
          <w:b/>
          <w:sz w:val="28"/>
        </w:rPr>
      </w:pPr>
      <w:r>
        <w:rPr>
          <w:b/>
          <w:sz w:val="28"/>
        </w:rPr>
        <w:t>Subparagraph</w:t>
      </w:r>
      <w:r>
        <w:rPr>
          <w:b/>
          <w:color w:val="FF0000"/>
          <w:sz w:val="28"/>
        </w:rPr>
        <w:t xml:space="preserve">○, </w:t>
      </w:r>
      <w:r>
        <w:rPr>
          <w:b/>
          <w:sz w:val="28"/>
        </w:rPr>
        <w:t xml:space="preserve">Paragraph </w:t>
      </w:r>
      <w:r>
        <w:rPr>
          <w:rFonts w:ascii="Malgun Gothic" w:hAnsi="Malgun Gothic"/>
          <w:b/>
          <w:color w:val="FF0000"/>
          <w:sz w:val="28"/>
        </w:rPr>
        <w:t>○</w:t>
      </w:r>
      <w:r>
        <w:rPr>
          <w:b/>
          <w:sz w:val="28"/>
        </w:rPr>
        <w:t xml:space="preserve">, Article </w:t>
      </w:r>
      <w:r>
        <w:rPr>
          <w:rFonts w:ascii="Malgun Gothic" w:hAnsi="Malgun Gothic"/>
          <w:b/>
          <w:color w:val="FF0000"/>
          <w:sz w:val="28"/>
        </w:rPr>
        <w:t xml:space="preserve">○ </w:t>
      </w:r>
      <w:r>
        <w:rPr>
          <w:b/>
          <w:sz w:val="28"/>
        </w:rPr>
        <w:t xml:space="preserve">of the </w:t>
      </w:r>
      <w:r>
        <w:rPr>
          <w:b/>
          <w:color w:val="FF0000"/>
          <w:sz w:val="28"/>
        </w:rPr>
        <w:t>○</w:t>
      </w:r>
    </w:p>
    <w:p w:rsidR="002758F8" w:rsidRDefault="001D5D9F">
      <w:pPr>
        <w:spacing w:before="143"/>
        <w:ind w:left="118"/>
        <w:rPr>
          <w:i/>
          <w:sz w:val="28"/>
        </w:rPr>
      </w:pPr>
      <w:r>
        <w:rPr>
          <w:i/>
          <w:sz w:val="28"/>
        </w:rPr>
        <w:t>(The verbatim text of such provision, including applicable penalties)</w:t>
      </w:r>
    </w:p>
    <w:p w:rsidR="002758F8" w:rsidRDefault="001D5D9F">
      <w:pPr>
        <w:pStyle w:val="1"/>
        <w:rPr>
          <w:u w:val="none"/>
        </w:rPr>
      </w:pPr>
      <w:r>
        <w:rPr>
          <w:u w:val="thick"/>
        </w:rPr>
        <w:t>Summary of Pertinent Facts</w:t>
      </w:r>
    </w:p>
    <w:p w:rsidR="002758F8" w:rsidRDefault="001D5D9F">
      <w:pPr>
        <w:spacing w:before="190" w:line="259" w:lineRule="auto"/>
        <w:ind w:left="118"/>
        <w:rPr>
          <w:rFonts w:ascii="細明體" w:eastAsia="細明體"/>
          <w:sz w:val="29"/>
        </w:rPr>
      </w:pPr>
      <w:r>
        <w:rPr>
          <w:rFonts w:ascii="細明體" w:eastAsia="細明體" w:hint="eastAsia"/>
          <w:sz w:val="29"/>
        </w:rPr>
        <w:t>（</w:t>
      </w:r>
      <w:r>
        <w:rPr>
          <w:i/>
          <w:sz w:val="28"/>
        </w:rPr>
        <w:t>Provide a detailed outline of the case and a summary of supporting evidence</w:t>
      </w:r>
      <w:r>
        <w:rPr>
          <w:rFonts w:ascii="細明體" w:eastAsia="細明體" w:hint="eastAsia"/>
          <w:sz w:val="29"/>
        </w:rPr>
        <w:t>）</w:t>
      </w:r>
    </w:p>
    <w:p w:rsidR="002758F8" w:rsidRDefault="001D5D9F">
      <w:pPr>
        <w:pStyle w:val="1"/>
        <w:spacing w:before="132"/>
        <w:rPr>
          <w:u w:val="none"/>
        </w:rPr>
      </w:pPr>
      <w:r>
        <w:rPr>
          <w:u w:val="thick"/>
        </w:rPr>
        <w:t>Assistance Requested</w:t>
      </w:r>
    </w:p>
    <w:p w:rsidR="002758F8" w:rsidRDefault="001D5D9F">
      <w:pPr>
        <w:spacing w:before="218" w:line="326" w:lineRule="auto"/>
        <w:ind w:left="118" w:right="115"/>
        <w:rPr>
          <w:i/>
          <w:sz w:val="28"/>
        </w:rPr>
      </w:pPr>
      <w:r>
        <w:rPr>
          <w:i/>
          <w:sz w:val="28"/>
        </w:rPr>
        <w:t xml:space="preserve">(Check relevant box(es) below or outline in specific terms. </w:t>
      </w:r>
      <w:r>
        <w:rPr>
          <w:i/>
          <w:sz w:val="28"/>
        </w:rPr>
        <w:t>Explain briefly why each assistance is sought )</w:t>
      </w:r>
    </w:p>
    <w:p w:rsidR="002758F8" w:rsidRDefault="001D5D9F">
      <w:pPr>
        <w:pStyle w:val="a4"/>
        <w:numPr>
          <w:ilvl w:val="0"/>
          <w:numId w:val="1"/>
        </w:numPr>
        <w:tabs>
          <w:tab w:val="left" w:pos="537"/>
          <w:tab w:val="left" w:pos="538"/>
        </w:tabs>
        <w:spacing w:before="105"/>
        <w:rPr>
          <w:rFonts w:ascii="細明體" w:hAnsi="細明體"/>
          <w:sz w:val="20"/>
        </w:rPr>
      </w:pPr>
      <w:r>
        <w:rPr>
          <w:sz w:val="28"/>
        </w:rPr>
        <w:t>Obtain statement/testimony of the suspect/defendant or</w:t>
      </w:r>
      <w:r>
        <w:rPr>
          <w:spacing w:val="-21"/>
          <w:sz w:val="28"/>
        </w:rPr>
        <w:t xml:space="preserve"> </w:t>
      </w:r>
      <w:r>
        <w:rPr>
          <w:sz w:val="28"/>
        </w:rPr>
        <w:t>witness</w:t>
      </w:r>
    </w:p>
    <w:p w:rsidR="002758F8" w:rsidRDefault="001D5D9F">
      <w:pPr>
        <w:spacing w:before="200" w:line="326" w:lineRule="auto"/>
        <w:ind w:left="538" w:right="113"/>
        <w:jc w:val="both"/>
        <w:rPr>
          <w:i/>
          <w:sz w:val="28"/>
        </w:rPr>
      </w:pPr>
      <w:r>
        <w:rPr>
          <w:i/>
          <w:sz w:val="28"/>
        </w:rPr>
        <w:t xml:space="preserve">[Include name and specific location/ contact information of such </w:t>
      </w:r>
      <w:r>
        <w:rPr>
          <w:i/>
          <w:sz w:val="28"/>
        </w:rPr>
        <w:t>individual as well as a list of proposed questions. Specify also any instruction as to what procedures should be followed (e.g., whether the statements should be taken under oath)]</w:t>
      </w:r>
    </w:p>
    <w:p w:rsidR="002758F8" w:rsidRDefault="001D5D9F">
      <w:pPr>
        <w:pStyle w:val="a4"/>
        <w:numPr>
          <w:ilvl w:val="0"/>
          <w:numId w:val="1"/>
        </w:numPr>
        <w:tabs>
          <w:tab w:val="left" w:pos="538"/>
        </w:tabs>
        <w:spacing w:before="90"/>
        <w:jc w:val="both"/>
        <w:rPr>
          <w:rFonts w:ascii="細明體" w:hAnsi="細明體"/>
          <w:sz w:val="28"/>
        </w:rPr>
      </w:pPr>
      <w:r>
        <w:rPr>
          <w:sz w:val="28"/>
        </w:rPr>
        <w:t>Obtain the following bank records from</w:t>
      </w:r>
      <w:r>
        <w:rPr>
          <w:spacing w:val="58"/>
          <w:sz w:val="28"/>
        </w:rPr>
        <w:t xml:space="preserve"> </w:t>
      </w:r>
      <w:r>
        <w:rPr>
          <w:sz w:val="28"/>
        </w:rPr>
        <w:t>to</w:t>
      </w:r>
      <w:r>
        <w:rPr>
          <w:sz w:val="28"/>
          <w:u w:val="single"/>
        </w:rPr>
        <w:t xml:space="preserve">        </w:t>
      </w:r>
      <w:r>
        <w:rPr>
          <w:spacing w:val="-5"/>
          <w:sz w:val="28"/>
          <w:u w:val="single"/>
        </w:rPr>
        <w:t xml:space="preserve"> </w:t>
      </w:r>
    </w:p>
    <w:p w:rsidR="002758F8" w:rsidRDefault="001D5D9F">
      <w:pPr>
        <w:spacing w:before="167" w:line="326" w:lineRule="auto"/>
        <w:ind w:left="538" w:right="121"/>
        <w:jc w:val="both"/>
        <w:rPr>
          <w:i/>
          <w:sz w:val="28"/>
        </w:rPr>
      </w:pPr>
      <w:r>
        <w:rPr>
          <w:i/>
          <w:sz w:val="28"/>
        </w:rPr>
        <w:t>(Specify the name and address of the bank/branch, account number, account name, swift code, etc.)</w:t>
      </w:r>
    </w:p>
    <w:p w:rsidR="002758F8" w:rsidRDefault="001D5D9F">
      <w:pPr>
        <w:pStyle w:val="a4"/>
        <w:numPr>
          <w:ilvl w:val="1"/>
          <w:numId w:val="1"/>
        </w:numPr>
        <w:tabs>
          <w:tab w:val="left" w:pos="958"/>
        </w:tabs>
        <w:jc w:val="both"/>
        <w:rPr>
          <w:sz w:val="28"/>
        </w:rPr>
      </w:pPr>
      <w:r>
        <w:rPr>
          <w:sz w:val="28"/>
        </w:rPr>
        <w:t>Account opening</w:t>
      </w:r>
      <w:r>
        <w:rPr>
          <w:spacing w:val="1"/>
          <w:sz w:val="28"/>
        </w:rPr>
        <w:t xml:space="preserve"> </w:t>
      </w:r>
      <w:r>
        <w:rPr>
          <w:sz w:val="28"/>
        </w:rPr>
        <w:t>documents</w:t>
      </w:r>
    </w:p>
    <w:p w:rsidR="002758F8" w:rsidRDefault="001D5D9F">
      <w:pPr>
        <w:pStyle w:val="a4"/>
        <w:numPr>
          <w:ilvl w:val="1"/>
          <w:numId w:val="1"/>
        </w:numPr>
        <w:tabs>
          <w:tab w:val="left" w:pos="958"/>
        </w:tabs>
        <w:spacing w:before="219"/>
        <w:rPr>
          <w:sz w:val="28"/>
        </w:rPr>
      </w:pPr>
      <w:r>
        <w:rPr>
          <w:sz w:val="28"/>
        </w:rPr>
        <w:t>Monthly account</w:t>
      </w:r>
      <w:r>
        <w:rPr>
          <w:spacing w:val="-8"/>
          <w:sz w:val="28"/>
        </w:rPr>
        <w:t xml:space="preserve"> </w:t>
      </w:r>
      <w:r>
        <w:rPr>
          <w:sz w:val="28"/>
        </w:rPr>
        <w:t>statements</w:t>
      </w:r>
    </w:p>
    <w:p w:rsidR="002758F8" w:rsidRDefault="001D5D9F">
      <w:pPr>
        <w:pStyle w:val="a4"/>
        <w:numPr>
          <w:ilvl w:val="1"/>
          <w:numId w:val="1"/>
        </w:numPr>
        <w:tabs>
          <w:tab w:val="left" w:pos="958"/>
          <w:tab w:val="left" w:pos="5678"/>
        </w:tabs>
        <w:spacing w:before="218" w:line="326" w:lineRule="auto"/>
        <w:ind w:right="122"/>
        <w:rPr>
          <w:sz w:val="28"/>
        </w:rPr>
      </w:pPr>
      <w:r>
        <w:rPr>
          <w:sz w:val="28"/>
        </w:rPr>
        <w:t>Records of transfers, deposits, and withdrawals into and out of the aforesaid account</w:t>
      </w:r>
      <w:r>
        <w:rPr>
          <w:spacing w:val="-9"/>
          <w:sz w:val="28"/>
        </w:rPr>
        <w:t xml:space="preserve"> </w:t>
      </w:r>
      <w:r>
        <w:rPr>
          <w:sz w:val="28"/>
        </w:rPr>
        <w:t>involving</w:t>
      </w:r>
      <w:r>
        <w:rPr>
          <w:spacing w:val="-2"/>
          <w:sz w:val="28"/>
        </w:rPr>
        <w:t xml:space="preserve"> </w:t>
      </w:r>
      <w:r>
        <w:rPr>
          <w:sz w:val="28"/>
        </w:rPr>
        <w:t>US$</w:t>
      </w:r>
      <w:r>
        <w:rPr>
          <w:sz w:val="28"/>
          <w:u w:val="single"/>
        </w:rPr>
        <w:t xml:space="preserve"> </w:t>
      </w:r>
      <w:r>
        <w:rPr>
          <w:sz w:val="28"/>
          <w:u w:val="single"/>
        </w:rPr>
        <w:tab/>
      </w:r>
      <w:r>
        <w:rPr>
          <w:sz w:val="28"/>
        </w:rPr>
        <w:t>or m</w:t>
      </w:r>
      <w:r>
        <w:rPr>
          <w:sz w:val="28"/>
        </w:rPr>
        <w:t>ore</w:t>
      </w:r>
    </w:p>
    <w:p w:rsidR="002758F8" w:rsidRDefault="001D5D9F">
      <w:pPr>
        <w:pStyle w:val="a4"/>
        <w:numPr>
          <w:ilvl w:val="0"/>
          <w:numId w:val="1"/>
        </w:numPr>
        <w:tabs>
          <w:tab w:val="left" w:pos="537"/>
          <w:tab w:val="left" w:pos="538"/>
          <w:tab w:val="left" w:pos="3816"/>
        </w:tabs>
        <w:rPr>
          <w:rFonts w:ascii="細明體" w:hAnsi="細明體"/>
          <w:sz w:val="20"/>
        </w:rPr>
      </w:pPr>
      <w:r>
        <w:rPr>
          <w:sz w:val="28"/>
        </w:rPr>
        <w:t>Seize the funds</w:t>
      </w:r>
      <w:r>
        <w:rPr>
          <w:spacing w:val="-7"/>
          <w:sz w:val="28"/>
        </w:rPr>
        <w:t xml:space="preserve"> </w:t>
      </w:r>
      <w:r>
        <w:rPr>
          <w:sz w:val="28"/>
        </w:rPr>
        <w:t>of US$</w:t>
      </w:r>
      <w:r>
        <w:rPr>
          <w:sz w:val="28"/>
          <w:u w:val="single"/>
        </w:rPr>
        <w:t xml:space="preserve"> </w:t>
      </w:r>
      <w:r>
        <w:rPr>
          <w:sz w:val="28"/>
          <w:u w:val="single"/>
        </w:rPr>
        <w:tab/>
      </w:r>
      <w:r>
        <w:rPr>
          <w:sz w:val="28"/>
        </w:rPr>
        <w:t>held in the bank account</w:t>
      </w:r>
      <w:r>
        <w:rPr>
          <w:spacing w:val="-12"/>
          <w:sz w:val="28"/>
        </w:rPr>
        <w:t xml:space="preserve"> </w:t>
      </w:r>
      <w:r>
        <w:rPr>
          <w:sz w:val="28"/>
        </w:rPr>
        <w:t>below</w:t>
      </w:r>
    </w:p>
    <w:p w:rsidR="002758F8" w:rsidRDefault="002758F8">
      <w:pPr>
        <w:rPr>
          <w:rFonts w:ascii="細明體" w:hAnsi="細明體"/>
          <w:sz w:val="20"/>
        </w:rPr>
        <w:sectPr w:rsidR="002758F8">
          <w:pgSz w:w="11910" w:h="16840"/>
          <w:pgMar w:top="1580" w:right="1680" w:bottom="1160" w:left="1680" w:header="0" w:footer="964" w:gutter="0"/>
          <w:cols w:space="720"/>
        </w:sectPr>
      </w:pPr>
    </w:p>
    <w:p w:rsidR="002758F8" w:rsidRDefault="002758F8">
      <w:pPr>
        <w:pStyle w:val="a3"/>
        <w:rPr>
          <w:sz w:val="20"/>
        </w:rPr>
      </w:pPr>
    </w:p>
    <w:p w:rsidR="002758F8" w:rsidRDefault="002758F8">
      <w:pPr>
        <w:pStyle w:val="a3"/>
        <w:rPr>
          <w:sz w:val="20"/>
        </w:rPr>
      </w:pPr>
    </w:p>
    <w:p w:rsidR="002758F8" w:rsidRDefault="002758F8">
      <w:pPr>
        <w:pStyle w:val="a3"/>
        <w:rPr>
          <w:sz w:val="20"/>
        </w:rPr>
      </w:pPr>
    </w:p>
    <w:p w:rsidR="002758F8" w:rsidRDefault="002758F8">
      <w:pPr>
        <w:pStyle w:val="a3"/>
        <w:rPr>
          <w:sz w:val="20"/>
        </w:rPr>
      </w:pPr>
    </w:p>
    <w:p w:rsidR="002758F8" w:rsidRDefault="002758F8">
      <w:pPr>
        <w:pStyle w:val="a3"/>
        <w:spacing w:before="10"/>
        <w:rPr>
          <w:sz w:val="27"/>
        </w:rPr>
      </w:pPr>
    </w:p>
    <w:p w:rsidR="002758F8" w:rsidRDefault="001D5D9F">
      <w:pPr>
        <w:spacing w:before="89" w:line="326" w:lineRule="auto"/>
        <w:ind w:left="538" w:right="121"/>
        <w:jc w:val="both"/>
        <w:rPr>
          <w:i/>
          <w:sz w:val="28"/>
        </w:rPr>
      </w:pPr>
      <w:r>
        <w:rPr>
          <w:i/>
          <w:sz w:val="28"/>
        </w:rPr>
        <w:t>(Specify the name and address of the bank/branch, account number, account name, swift code, etc.)</w:t>
      </w:r>
    </w:p>
    <w:p w:rsidR="002758F8" w:rsidRDefault="001D5D9F">
      <w:pPr>
        <w:pStyle w:val="a4"/>
        <w:numPr>
          <w:ilvl w:val="0"/>
          <w:numId w:val="1"/>
        </w:numPr>
        <w:tabs>
          <w:tab w:val="left" w:pos="538"/>
        </w:tabs>
        <w:spacing w:before="85" w:line="276" w:lineRule="auto"/>
        <w:ind w:right="112"/>
        <w:jc w:val="both"/>
        <w:rPr>
          <w:rFonts w:ascii="細明體" w:hAnsi="細明體"/>
          <w:sz w:val="20"/>
        </w:rPr>
      </w:pPr>
      <w:r>
        <w:rPr>
          <w:sz w:val="28"/>
        </w:rPr>
        <w:t xml:space="preserve">Provide documents related to the investigation/proceeding in </w:t>
      </w:r>
      <w:r>
        <w:rPr>
          <w:rFonts w:ascii="細明體" w:hAnsi="細明體"/>
          <w:color w:val="FF0000"/>
          <w:sz w:val="28"/>
        </w:rPr>
        <w:t>○○○</w:t>
      </w:r>
      <w:r>
        <w:rPr>
          <w:rFonts w:ascii="細明體" w:hAnsi="細明體"/>
          <w:sz w:val="28"/>
        </w:rPr>
        <w:t xml:space="preserve">, </w:t>
      </w:r>
      <w:r>
        <w:rPr>
          <w:sz w:val="28"/>
        </w:rPr>
        <w:t xml:space="preserve">No. </w:t>
      </w:r>
      <w:r>
        <w:rPr>
          <w:rFonts w:ascii="細明體" w:hAnsi="細明體"/>
          <w:color w:val="FF0000"/>
          <w:sz w:val="28"/>
        </w:rPr>
        <w:t>○○○</w:t>
      </w:r>
      <w:r>
        <w:rPr>
          <w:sz w:val="28"/>
        </w:rPr>
        <w:t>, i</w:t>
      </w:r>
      <w:r>
        <w:rPr>
          <w:sz w:val="28"/>
        </w:rPr>
        <w:t>ncluding, but not limited to, criminal history records, crime reports, arrest reports, witness statements,</w:t>
      </w:r>
      <w:r>
        <w:rPr>
          <w:spacing w:val="44"/>
          <w:sz w:val="28"/>
        </w:rPr>
        <w:t xml:space="preserve"> </w:t>
      </w:r>
      <w:r>
        <w:rPr>
          <w:sz w:val="28"/>
        </w:rPr>
        <w:t>complaints,</w:t>
      </w:r>
    </w:p>
    <w:p w:rsidR="002758F8" w:rsidRDefault="001D5D9F">
      <w:pPr>
        <w:pStyle w:val="a3"/>
        <w:spacing w:before="68"/>
        <w:ind w:left="538"/>
        <w:jc w:val="both"/>
      </w:pPr>
      <w:r>
        <w:t>indictments, judgments, plea agreements etc.</w:t>
      </w:r>
    </w:p>
    <w:p w:rsidR="002758F8" w:rsidRDefault="001D5D9F">
      <w:pPr>
        <w:pStyle w:val="a4"/>
        <w:numPr>
          <w:ilvl w:val="0"/>
          <w:numId w:val="1"/>
        </w:numPr>
        <w:tabs>
          <w:tab w:val="left" w:pos="538"/>
          <w:tab w:val="left" w:pos="6170"/>
        </w:tabs>
        <w:spacing w:before="200" w:line="276" w:lineRule="auto"/>
        <w:ind w:right="112"/>
        <w:jc w:val="both"/>
        <w:rPr>
          <w:rFonts w:ascii="細明體" w:hAnsi="細明體"/>
          <w:sz w:val="20"/>
        </w:rPr>
      </w:pPr>
      <w:r>
        <w:rPr>
          <w:sz w:val="28"/>
        </w:rPr>
        <w:t xml:space="preserve">Provide materials associated with the account (Username: </w:t>
      </w:r>
      <w:r>
        <w:rPr>
          <w:rFonts w:ascii="細明體" w:hAnsi="細明體"/>
          <w:color w:val="FF0000"/>
          <w:sz w:val="28"/>
        </w:rPr>
        <w:t>○○○</w:t>
      </w:r>
      <w:r>
        <w:rPr>
          <w:sz w:val="28"/>
        </w:rPr>
        <w:t xml:space="preserve">; email  address:  </w:t>
      </w:r>
      <w:r>
        <w:rPr>
          <w:rFonts w:ascii="細明體" w:hAnsi="細明體"/>
          <w:color w:val="FF0000"/>
          <w:sz w:val="28"/>
        </w:rPr>
        <w:t>○○○</w:t>
      </w:r>
      <w:r>
        <w:rPr>
          <w:sz w:val="28"/>
        </w:rPr>
        <w:t>)</w:t>
      </w:r>
      <w:r>
        <w:rPr>
          <w:spacing w:val="21"/>
          <w:sz w:val="28"/>
        </w:rPr>
        <w:t xml:space="preserve"> </w:t>
      </w:r>
      <w:r>
        <w:rPr>
          <w:sz w:val="28"/>
        </w:rPr>
        <w:t xml:space="preserve">from </w:t>
      </w:r>
      <w:r>
        <w:rPr>
          <w:sz w:val="28"/>
          <w:u w:val="single"/>
        </w:rPr>
        <w:t xml:space="preserve">           </w:t>
      </w:r>
      <w:r>
        <w:rPr>
          <w:spacing w:val="12"/>
          <w:sz w:val="28"/>
        </w:rPr>
        <w:t xml:space="preserve"> </w:t>
      </w:r>
      <w:r>
        <w:rPr>
          <w:sz w:val="28"/>
        </w:rPr>
        <w:t>to</w:t>
      </w:r>
      <w:r>
        <w:rPr>
          <w:sz w:val="28"/>
          <w:u w:val="single"/>
        </w:rPr>
        <w:t xml:space="preserve"> </w:t>
      </w:r>
      <w:r>
        <w:rPr>
          <w:sz w:val="28"/>
          <w:u w:val="single"/>
        </w:rPr>
        <w:tab/>
      </w:r>
      <w:r>
        <w:rPr>
          <w:sz w:val="28"/>
        </w:rPr>
        <w:t>, including, but not limited to, registration information, description of services</w:t>
      </w:r>
      <w:r>
        <w:rPr>
          <w:spacing w:val="29"/>
          <w:sz w:val="28"/>
        </w:rPr>
        <w:t xml:space="preserve"> </w:t>
      </w:r>
      <w:r>
        <w:rPr>
          <w:sz w:val="28"/>
        </w:rPr>
        <w:t>subscribed</w:t>
      </w:r>
    </w:p>
    <w:p w:rsidR="002758F8" w:rsidRDefault="001D5D9F">
      <w:pPr>
        <w:pStyle w:val="a3"/>
        <w:spacing w:before="68"/>
        <w:ind w:left="538"/>
        <w:jc w:val="both"/>
      </w:pPr>
      <w:r>
        <w:t>to, IP logs, payment information, etc.</w:t>
      </w:r>
    </w:p>
    <w:p w:rsidR="002758F8" w:rsidRDefault="001D5D9F">
      <w:pPr>
        <w:pStyle w:val="1"/>
        <w:rPr>
          <w:u w:val="none"/>
        </w:rPr>
      </w:pPr>
      <w:r>
        <w:rPr>
          <w:u w:val="thick"/>
        </w:rPr>
        <w:t>Attachments</w:t>
      </w:r>
    </w:p>
    <w:p w:rsidR="002758F8" w:rsidRDefault="001D5D9F">
      <w:pPr>
        <w:spacing w:before="218" w:line="326" w:lineRule="auto"/>
        <w:ind w:left="118" w:right="130"/>
        <w:rPr>
          <w:i/>
          <w:sz w:val="28"/>
        </w:rPr>
      </w:pPr>
      <w:r>
        <w:rPr>
          <w:i/>
          <w:sz w:val="28"/>
        </w:rPr>
        <w:t>(Attach any relevant documents or the list of proposed questions; delete if unnecessary)</w:t>
      </w:r>
    </w:p>
    <w:p w:rsidR="002758F8" w:rsidRDefault="001D5D9F">
      <w:pPr>
        <w:pStyle w:val="1"/>
        <w:spacing w:before="104"/>
        <w:rPr>
          <w:u w:val="none"/>
        </w:rPr>
      </w:pPr>
      <w:r>
        <w:rPr>
          <w:u w:val="thick"/>
        </w:rPr>
        <w:t>Urgenc</w:t>
      </w:r>
      <w:r>
        <w:rPr>
          <w:u w:val="thick"/>
        </w:rPr>
        <w:t>y</w:t>
      </w:r>
    </w:p>
    <w:p w:rsidR="002758F8" w:rsidRDefault="001D5D9F">
      <w:pPr>
        <w:spacing w:before="218"/>
        <w:ind w:left="118"/>
        <w:rPr>
          <w:i/>
          <w:sz w:val="28"/>
        </w:rPr>
      </w:pPr>
      <w:r>
        <w:rPr>
          <w:i/>
          <w:sz w:val="28"/>
        </w:rPr>
        <w:t>(Identify and explain any time limit or deadline; delete if not applicable)</w:t>
      </w:r>
    </w:p>
    <w:p w:rsidR="002758F8" w:rsidRDefault="001D5D9F">
      <w:pPr>
        <w:pStyle w:val="1"/>
        <w:rPr>
          <w:u w:val="none"/>
        </w:rPr>
      </w:pPr>
      <w:r>
        <w:rPr>
          <w:u w:val="thick"/>
        </w:rPr>
        <w:t>Authentication</w:t>
      </w:r>
    </w:p>
    <w:p w:rsidR="002758F8" w:rsidRDefault="001D5D9F">
      <w:pPr>
        <w:pStyle w:val="a3"/>
        <w:spacing w:before="218" w:line="328" w:lineRule="auto"/>
        <w:ind w:left="118" w:right="111" w:firstLine="559"/>
        <w:jc w:val="both"/>
      </w:pPr>
      <w:r>
        <w:t>Please authenticate the documents produced attached by using the forms included with this letter. The Agreement provides for the use of such forms when granting as</w:t>
      </w:r>
      <w:r>
        <w:t>sistance to Taiwan authorities.</w:t>
      </w:r>
    </w:p>
    <w:p w:rsidR="002758F8" w:rsidRDefault="001D5D9F">
      <w:pPr>
        <w:pStyle w:val="1"/>
        <w:spacing w:before="97"/>
        <w:rPr>
          <w:u w:val="none"/>
        </w:rPr>
      </w:pPr>
      <w:r>
        <w:rPr>
          <w:u w:val="thick"/>
        </w:rPr>
        <w:t>Confidentiality</w:t>
      </w:r>
    </w:p>
    <w:p w:rsidR="002758F8" w:rsidRDefault="001D5D9F">
      <w:pPr>
        <w:pStyle w:val="a3"/>
        <w:spacing w:before="218" w:line="328" w:lineRule="auto"/>
        <w:ind w:left="118" w:right="111" w:firstLine="559"/>
        <w:jc w:val="both"/>
      </w:pPr>
      <w:r>
        <w:t>Please keep this request confidential in all respects, and do not share its contents or its subject matter with the subjects of the investigation. Further, please advise all those who must be made aware of th</w:t>
      </w:r>
      <w:r>
        <w:t>is request for assistance for purposes of its execution that the contents and subject matter are to be kept confidential and should not be shared with the subjects of the investigation.</w:t>
      </w:r>
    </w:p>
    <w:p w:rsidR="002758F8" w:rsidRDefault="002758F8">
      <w:pPr>
        <w:spacing w:line="328" w:lineRule="auto"/>
        <w:jc w:val="both"/>
        <w:sectPr w:rsidR="002758F8">
          <w:pgSz w:w="11910" w:h="16840"/>
          <w:pgMar w:top="1580" w:right="1680" w:bottom="1160" w:left="1680" w:header="0" w:footer="964" w:gutter="0"/>
          <w:cols w:space="720"/>
        </w:sectPr>
      </w:pPr>
    </w:p>
    <w:p w:rsidR="002758F8" w:rsidRDefault="002758F8">
      <w:pPr>
        <w:pStyle w:val="a3"/>
        <w:rPr>
          <w:sz w:val="20"/>
        </w:rPr>
      </w:pPr>
    </w:p>
    <w:p w:rsidR="002758F8" w:rsidRDefault="002758F8">
      <w:pPr>
        <w:pStyle w:val="a3"/>
        <w:rPr>
          <w:sz w:val="20"/>
        </w:rPr>
      </w:pPr>
    </w:p>
    <w:p w:rsidR="002758F8" w:rsidRDefault="002758F8">
      <w:pPr>
        <w:pStyle w:val="a3"/>
        <w:rPr>
          <w:sz w:val="20"/>
        </w:rPr>
      </w:pPr>
    </w:p>
    <w:p w:rsidR="002758F8" w:rsidRDefault="002758F8">
      <w:pPr>
        <w:pStyle w:val="a3"/>
        <w:rPr>
          <w:sz w:val="20"/>
        </w:rPr>
      </w:pPr>
    </w:p>
    <w:p w:rsidR="002758F8" w:rsidRDefault="002758F8">
      <w:pPr>
        <w:pStyle w:val="a3"/>
        <w:spacing w:before="10"/>
        <w:rPr>
          <w:sz w:val="27"/>
        </w:rPr>
      </w:pPr>
    </w:p>
    <w:p w:rsidR="002758F8" w:rsidRDefault="001D5D9F">
      <w:pPr>
        <w:spacing w:before="89"/>
        <w:ind w:left="118"/>
        <w:rPr>
          <w:i/>
          <w:sz w:val="28"/>
        </w:rPr>
      </w:pPr>
      <w:r>
        <w:rPr>
          <w:i/>
          <w:sz w:val="28"/>
        </w:rPr>
        <w:t>(Delete if not applicable)</w:t>
      </w:r>
    </w:p>
    <w:p w:rsidR="002758F8" w:rsidRDefault="001D5D9F">
      <w:pPr>
        <w:pStyle w:val="1"/>
        <w:spacing w:before="219"/>
        <w:rPr>
          <w:u w:val="none"/>
        </w:rPr>
      </w:pPr>
      <w:r>
        <w:rPr>
          <w:u w:val="thick"/>
        </w:rPr>
        <w:t>Delivery of Evidence Obtained</w:t>
      </w:r>
    </w:p>
    <w:p w:rsidR="002758F8" w:rsidRDefault="001D5D9F">
      <w:pPr>
        <w:pStyle w:val="a3"/>
        <w:spacing w:before="218"/>
        <w:ind w:left="396"/>
      </w:pPr>
      <w:r>
        <w:t>By air mail.</w:t>
      </w:r>
    </w:p>
    <w:p w:rsidR="002758F8" w:rsidRDefault="002758F8">
      <w:pPr>
        <w:pStyle w:val="a3"/>
        <w:rPr>
          <w:sz w:val="30"/>
        </w:rPr>
      </w:pPr>
    </w:p>
    <w:p w:rsidR="002758F8" w:rsidRDefault="001D5D9F">
      <w:pPr>
        <w:pStyle w:val="a3"/>
        <w:spacing w:before="192"/>
        <w:ind w:left="677"/>
        <w:rPr>
          <w:rFonts w:ascii="細明體" w:hAnsi="細明體"/>
        </w:rPr>
      </w:pPr>
      <w:r>
        <w:t xml:space="preserve">If you have any question, please contact: Prosecutor/Judge </w:t>
      </w:r>
      <w:r>
        <w:rPr>
          <w:rFonts w:ascii="細明體" w:hAnsi="細明體"/>
          <w:color w:val="FF0000"/>
        </w:rPr>
        <w:t>○○○</w:t>
      </w:r>
    </w:p>
    <w:p w:rsidR="002758F8" w:rsidRDefault="001D5D9F">
      <w:pPr>
        <w:pStyle w:val="a3"/>
        <w:tabs>
          <w:tab w:val="left" w:pos="2388"/>
          <w:tab w:val="left" w:pos="5895"/>
          <w:tab w:val="left" w:pos="6589"/>
        </w:tabs>
        <w:spacing w:before="49"/>
        <w:ind w:left="118"/>
      </w:pPr>
      <w:r>
        <w:t>by email</w:t>
      </w:r>
      <w:r>
        <w:rPr>
          <w:spacing w:val="-3"/>
        </w:rPr>
        <w:t xml:space="preserve"> </w:t>
      </w:r>
      <w:r>
        <w:t>at</w:t>
      </w:r>
      <w:r>
        <w:rPr>
          <w:u w:val="single"/>
        </w:rPr>
        <w:t xml:space="preserve"> </w:t>
      </w:r>
      <w:r>
        <w:rPr>
          <w:spacing w:val="69"/>
          <w:u w:val="single"/>
        </w:rPr>
        <w:t xml:space="preserve"> </w:t>
      </w:r>
      <w:r>
        <w:rPr>
          <w:u w:val="single"/>
        </w:rPr>
        <w:t>@</w:t>
      </w:r>
      <w:r>
        <w:rPr>
          <w:u w:val="single"/>
        </w:rPr>
        <w:tab/>
      </w:r>
      <w:r>
        <w:rPr>
          <w:rFonts w:ascii="細明體"/>
        </w:rPr>
        <w:t>,</w:t>
      </w:r>
      <w:r>
        <w:rPr>
          <w:rFonts w:ascii="細明體"/>
          <w:spacing w:val="-75"/>
        </w:rPr>
        <w:t xml:space="preserve"> </w:t>
      </w:r>
      <w:r>
        <w:t>or by telephone at</w:t>
      </w:r>
      <w:r>
        <w:rPr>
          <w:spacing w:val="1"/>
        </w:rPr>
        <w:t xml:space="preserve"> </w:t>
      </w:r>
      <w:r>
        <w:t>886-</w:t>
      </w:r>
      <w:r>
        <w:rPr>
          <w:u w:val="single"/>
        </w:rPr>
        <w:t xml:space="preserve"> </w:t>
      </w:r>
      <w:r>
        <w:rPr>
          <w:u w:val="single"/>
        </w:rPr>
        <w:tab/>
      </w:r>
      <w:r>
        <w:t>ext.</w:t>
      </w:r>
      <w:r>
        <w:rPr>
          <w:u w:val="single"/>
        </w:rPr>
        <w:t xml:space="preserve"> </w:t>
      </w:r>
      <w:r>
        <w:rPr>
          <w:u w:val="single"/>
        </w:rPr>
        <w:tab/>
      </w:r>
      <w:r>
        <w:t>.</w:t>
      </w:r>
    </w:p>
    <w:p w:rsidR="002758F8" w:rsidRDefault="002758F8">
      <w:pPr>
        <w:pStyle w:val="a3"/>
        <w:rPr>
          <w:sz w:val="20"/>
        </w:rPr>
      </w:pPr>
    </w:p>
    <w:p w:rsidR="002758F8" w:rsidRDefault="001D5D9F">
      <w:pPr>
        <w:spacing w:before="194"/>
        <w:ind w:left="118"/>
        <w:rPr>
          <w:i/>
          <w:sz w:val="28"/>
        </w:rPr>
      </w:pPr>
      <w:r>
        <w:rPr>
          <w:rFonts w:ascii="細明體" w:hAnsi="細明體"/>
          <w:color w:val="FF0000"/>
          <w:sz w:val="28"/>
        </w:rPr>
        <w:t xml:space="preserve">○○○ </w:t>
      </w:r>
      <w:r>
        <w:rPr>
          <w:i/>
          <w:sz w:val="28"/>
        </w:rPr>
        <w:t>(Name)</w:t>
      </w:r>
    </w:p>
    <w:p w:rsidR="002758F8" w:rsidRDefault="002758F8">
      <w:pPr>
        <w:pStyle w:val="a3"/>
        <w:spacing w:before="2"/>
        <w:rPr>
          <w:i/>
          <w:sz w:val="30"/>
        </w:rPr>
      </w:pPr>
    </w:p>
    <w:p w:rsidR="002758F8" w:rsidRDefault="001D5D9F">
      <w:pPr>
        <w:pStyle w:val="a3"/>
        <w:ind w:left="118"/>
      </w:pPr>
      <w:r>
        <w:t>Prosecutor/Judge</w:t>
      </w:r>
    </w:p>
    <w:p w:rsidR="002758F8" w:rsidRDefault="001D5D9F">
      <w:pPr>
        <w:pStyle w:val="a3"/>
        <w:spacing w:before="20" w:line="385" w:lineRule="exact"/>
        <w:ind w:left="118"/>
        <w:rPr>
          <w:rFonts w:ascii="細明體" w:hAnsi="細明體"/>
        </w:rPr>
      </w:pPr>
      <w:r>
        <w:t xml:space="preserve">The Taiwan </w:t>
      </w:r>
      <w:r>
        <w:rPr>
          <w:rFonts w:ascii="細明體" w:hAnsi="細明體"/>
          <w:color w:val="FF0000"/>
        </w:rPr>
        <w:t xml:space="preserve">○○○ </w:t>
      </w:r>
      <w:r>
        <w:t>District Prosecutors Office/The Taiwan</w:t>
      </w:r>
      <w:r>
        <w:rPr>
          <w:spacing w:val="67"/>
        </w:rPr>
        <w:t xml:space="preserve"> </w:t>
      </w:r>
      <w:r>
        <w:rPr>
          <w:rFonts w:ascii="細明體" w:hAnsi="細明體"/>
          <w:color w:val="FF0000"/>
        </w:rPr>
        <w:t>○○○</w:t>
      </w:r>
    </w:p>
    <w:p w:rsidR="002758F8" w:rsidRDefault="001D5D9F">
      <w:pPr>
        <w:pStyle w:val="a3"/>
        <w:spacing w:line="315" w:lineRule="exact"/>
        <w:ind w:left="118"/>
      </w:pPr>
      <w:r>
        <w:t>Court</w:t>
      </w:r>
    </w:p>
    <w:sectPr w:rsidR="002758F8">
      <w:pgSz w:w="11910" w:h="16840"/>
      <w:pgMar w:top="1580" w:right="1680" w:bottom="1160" w:left="1680" w:header="0" w:footer="9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D9F" w:rsidRDefault="001D5D9F">
      <w:r>
        <w:separator/>
      </w:r>
    </w:p>
  </w:endnote>
  <w:endnote w:type="continuationSeparator" w:id="0">
    <w:p w:rsidR="001D5D9F" w:rsidRDefault="001D5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Malgun Gothic">
    <w:altName w:val="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8F8" w:rsidRDefault="005858AA">
    <w:pPr>
      <w:pStyle w:val="a3"/>
      <w:spacing w:line="14" w:lineRule="auto"/>
      <w:rPr>
        <w:sz w:val="20"/>
      </w:rPr>
    </w:pPr>
    <w:r>
      <w:rPr>
        <w:noProof/>
        <w:lang w:eastAsia="zh-TW" w:bidi="ar-SA"/>
      </w:rPr>
      <mc:AlternateContent>
        <mc:Choice Requires="wps">
          <w:drawing>
            <wp:anchor distT="0" distB="0" distL="114300" distR="114300" simplePos="0" relativeHeight="251657728" behindDoc="1" locked="0" layoutInCell="1" allowOverlap="1">
              <wp:simplePos x="0" y="0"/>
              <wp:positionH relativeFrom="page">
                <wp:posOffset>3723005</wp:posOffset>
              </wp:positionH>
              <wp:positionV relativeFrom="page">
                <wp:posOffset>9940290</wp:posOffset>
              </wp:positionV>
              <wp:extent cx="11430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58F8" w:rsidRDefault="001D5D9F">
                          <w:pPr>
                            <w:spacing w:before="10"/>
                            <w:ind w:left="40"/>
                            <w:rPr>
                              <w:sz w:val="20"/>
                            </w:rPr>
                          </w:pPr>
                          <w:r>
                            <w:fldChar w:fldCharType="begin"/>
                          </w:r>
                          <w:r>
                            <w:rPr>
                              <w:w w:val="99"/>
                              <w:sz w:val="20"/>
                            </w:rPr>
                            <w:instrText xml:space="preserve"> PAGE </w:instrText>
                          </w:r>
                          <w:r>
                            <w:fldChar w:fldCharType="separate"/>
                          </w:r>
                          <w:r>
                            <w:rPr>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3.15pt;margin-top:782.7pt;width:9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" filled="f" stroked="f">
              <v:textbox inset="0,0,0,0">
                <w:txbxContent>
                  <w:p w:rsidR="002758F8" w:rsidRDefault="001D5D9F">
                    <w:pPr>
                      <w:spacing w:before="10"/>
                      <w:ind w:left="40"/>
                      <w:rPr>
                        <w:sz w:val="20"/>
                      </w:rPr>
                    </w:pPr>
                    <w:r>
                      <w:fldChar w:fldCharType="begin"/>
                    </w:r>
                    <w:r>
                      <w:rPr>
                        <w:w w:val="99"/>
                        <w:sz w:val="20"/>
                      </w:rPr>
                      <w:instrText xml:space="preserve"> PAGE </w:instrText>
                    </w:r>
                    <w:r>
                      <w:fldChar w:fldCharType="separate"/>
                    </w:r>
                    <w:r>
                      <w:rPr>
                        <w:noProof/>
                        <w:w w:val="99"/>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D9F" w:rsidRDefault="001D5D9F">
      <w:r>
        <w:separator/>
      </w:r>
    </w:p>
  </w:footnote>
  <w:footnote w:type="continuationSeparator" w:id="0">
    <w:p w:rsidR="001D5D9F" w:rsidRDefault="001D5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74E8E"/>
    <w:multiLevelType w:val="hybridMultilevel"/>
    <w:tmpl w:val="CFFEF160"/>
    <w:lvl w:ilvl="0" w:tplc="94EA544E">
      <w:numFmt w:val="bullet"/>
      <w:lvlText w:val="□"/>
      <w:lvlJc w:val="left"/>
      <w:pPr>
        <w:ind w:left="538" w:hanging="420"/>
      </w:pPr>
      <w:rPr>
        <w:rFonts w:hint="default"/>
        <w:w w:val="99"/>
        <w:lang w:val="en-US" w:eastAsia="en-US" w:bidi="en-US"/>
      </w:rPr>
    </w:lvl>
    <w:lvl w:ilvl="1" w:tplc="BD842528">
      <w:numFmt w:val="bullet"/>
      <w:lvlText w:val=""/>
      <w:lvlJc w:val="left"/>
      <w:pPr>
        <w:ind w:left="958" w:hanging="360"/>
      </w:pPr>
      <w:rPr>
        <w:rFonts w:ascii="Wingdings 2" w:eastAsia="Wingdings 2" w:hAnsi="Wingdings 2" w:cs="Wingdings 2" w:hint="default"/>
        <w:w w:val="100"/>
        <w:sz w:val="28"/>
        <w:szCs w:val="28"/>
        <w:lang w:val="en-US" w:eastAsia="en-US" w:bidi="en-US"/>
      </w:rPr>
    </w:lvl>
    <w:lvl w:ilvl="2" w:tplc="EBF81E56">
      <w:numFmt w:val="bullet"/>
      <w:lvlText w:val="•"/>
      <w:lvlJc w:val="left"/>
      <w:pPr>
        <w:ind w:left="1802" w:hanging="360"/>
      </w:pPr>
      <w:rPr>
        <w:rFonts w:hint="default"/>
        <w:lang w:val="en-US" w:eastAsia="en-US" w:bidi="en-US"/>
      </w:rPr>
    </w:lvl>
    <w:lvl w:ilvl="3" w:tplc="22C433FC">
      <w:numFmt w:val="bullet"/>
      <w:lvlText w:val="•"/>
      <w:lvlJc w:val="left"/>
      <w:pPr>
        <w:ind w:left="2645" w:hanging="360"/>
      </w:pPr>
      <w:rPr>
        <w:rFonts w:hint="default"/>
        <w:lang w:val="en-US" w:eastAsia="en-US" w:bidi="en-US"/>
      </w:rPr>
    </w:lvl>
    <w:lvl w:ilvl="4" w:tplc="D9402A20">
      <w:numFmt w:val="bullet"/>
      <w:lvlText w:val="•"/>
      <w:lvlJc w:val="left"/>
      <w:pPr>
        <w:ind w:left="3488" w:hanging="360"/>
      </w:pPr>
      <w:rPr>
        <w:rFonts w:hint="default"/>
        <w:lang w:val="en-US" w:eastAsia="en-US" w:bidi="en-US"/>
      </w:rPr>
    </w:lvl>
    <w:lvl w:ilvl="5" w:tplc="6D968124">
      <w:numFmt w:val="bullet"/>
      <w:lvlText w:val="•"/>
      <w:lvlJc w:val="left"/>
      <w:pPr>
        <w:ind w:left="4331" w:hanging="360"/>
      </w:pPr>
      <w:rPr>
        <w:rFonts w:hint="default"/>
        <w:lang w:val="en-US" w:eastAsia="en-US" w:bidi="en-US"/>
      </w:rPr>
    </w:lvl>
    <w:lvl w:ilvl="6" w:tplc="E9BC95D4">
      <w:numFmt w:val="bullet"/>
      <w:lvlText w:val="•"/>
      <w:lvlJc w:val="left"/>
      <w:pPr>
        <w:ind w:left="5174" w:hanging="360"/>
      </w:pPr>
      <w:rPr>
        <w:rFonts w:hint="default"/>
        <w:lang w:val="en-US" w:eastAsia="en-US" w:bidi="en-US"/>
      </w:rPr>
    </w:lvl>
    <w:lvl w:ilvl="7" w:tplc="5AC82A38">
      <w:numFmt w:val="bullet"/>
      <w:lvlText w:val="•"/>
      <w:lvlJc w:val="left"/>
      <w:pPr>
        <w:ind w:left="6017" w:hanging="360"/>
      </w:pPr>
      <w:rPr>
        <w:rFonts w:hint="default"/>
        <w:lang w:val="en-US" w:eastAsia="en-US" w:bidi="en-US"/>
      </w:rPr>
    </w:lvl>
    <w:lvl w:ilvl="8" w:tplc="EFC2A350">
      <w:numFmt w:val="bullet"/>
      <w:lvlText w:val="•"/>
      <w:lvlJc w:val="left"/>
      <w:pPr>
        <w:ind w:left="6860"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8F8"/>
    <w:rsid w:val="001D5D9F"/>
    <w:rsid w:val="002758F8"/>
    <w:rsid w:val="005858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52666"/>
  <w15:docId w15:val="{6FF9F05F-DDF9-41DC-B5D3-84158D128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uiPriority w:val="1"/>
    <w:qFormat/>
    <w:pPr>
      <w:spacing w:before="218"/>
      <w:ind w:left="118"/>
      <w:outlineLvl w:val="0"/>
    </w:pPr>
    <w:rPr>
      <w:b/>
      <w:bCs/>
      <w:sz w:val="28"/>
      <w:szCs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spacing w:before="103"/>
      <w:ind w:left="538" w:hanging="42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596</Words>
  <Characters>3400</Characters>
  <Application>Microsoft Office Word</Application>
  <DocSecurity>0</DocSecurity>
  <Lines>28</Lines>
  <Paragraphs>7</Paragraphs>
  <ScaleCrop>false</ScaleCrop>
  <Company>MOJ</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Taiwan OO  District Public prosecutors' Office</dc:title>
  <dc:creator>MOJ</dc:creator>
  <cp:lastModifiedBy>劉海倫</cp:lastModifiedBy>
  <cp:revision>2</cp:revision>
  <dcterms:created xsi:type="dcterms:W3CDTF">2019-06-10T07:51:00Z</dcterms:created>
  <dcterms:modified xsi:type="dcterms:W3CDTF">2019-06-10T07:51:00Z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2017-09-15T00:00:00Z</vt:filetime>
  </property>
  <property fmtid="{D5CDD505-2E9C-101B-9397-08002B2CF9AE}" pid="3" name="Creator">
    <vt:lpwstr>Microsoft® Word 2010</vt:lpwstr>
  </property>
  <property fmtid="{D5CDD505-2E9C-101B-9397-08002B2CF9AE}" pid="4" name="LastSaved">
    <vt:filetime>2019-06-10T00:00:00Z</vt:filetime>
  </property>
</Properties>
</file>